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A3BA8" w14:textId="4F59A998" w:rsidR="00C76D83" w:rsidRDefault="00C76D83" w:rsidP="00C76D83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color w:val="000000"/>
        </w:rPr>
      </w:pPr>
      <w:r w:rsidRPr="00882B8E">
        <w:rPr>
          <w:rFonts w:asciiTheme="majorBidi" w:hAnsiTheme="majorBidi" w:cstheme="majorBidi"/>
          <w:noProof/>
          <w:sz w:val="28"/>
          <w:szCs w:val="28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A3D0EF4" wp14:editId="13739144">
            <wp:simplePos x="0" y="0"/>
            <wp:positionH relativeFrom="column">
              <wp:posOffset>-349857</wp:posOffset>
            </wp:positionH>
            <wp:positionV relativeFrom="paragraph">
              <wp:posOffset>0</wp:posOffset>
            </wp:positionV>
            <wp:extent cx="1947545" cy="651828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651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0B9E">
        <w:rPr>
          <w:rFonts w:ascii="Times New Roman" w:eastAsiaTheme="minorHAnsi" w:hAnsi="Times New Roman" w:cs="Times New Roman"/>
          <w:b/>
          <w:color w:val="000000"/>
        </w:rPr>
        <w:t xml:space="preserve"> </w:t>
      </w:r>
    </w:p>
    <w:p w14:paraId="105F8AC7" w14:textId="77777777" w:rsidR="00C76D83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3C5BB99A" w14:textId="77777777" w:rsidR="00C76D83" w:rsidRPr="00C76D83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  <w:sz w:val="12"/>
        </w:rPr>
      </w:pPr>
    </w:p>
    <w:p w14:paraId="25EC2376" w14:textId="77777777" w:rsidR="00C76D83" w:rsidRPr="00C76D83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  <w:sz w:val="12"/>
        </w:rPr>
      </w:pPr>
    </w:p>
    <w:p w14:paraId="6F192986" w14:textId="77777777" w:rsidR="00C76D83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336B61A4" w14:textId="77777777" w:rsidR="00E301E5" w:rsidRDefault="00E301E5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335AFAB5" w14:textId="25651F38" w:rsidR="00C76D83" w:rsidRPr="000848B9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  <w:r w:rsidRPr="000848B9">
        <w:rPr>
          <w:rFonts w:ascii="Times New Roman" w:eastAsiaTheme="minorHAnsi" w:hAnsi="Times New Roman" w:cs="Times New Roman"/>
          <w:b/>
          <w:color w:val="000000"/>
        </w:rPr>
        <w:t>INTERNATIONAL CIVIL AVIATION ORGANIZATION</w:t>
      </w:r>
    </w:p>
    <w:p w14:paraId="4450C380" w14:textId="77777777" w:rsidR="00C76D83" w:rsidRPr="000848B9" w:rsidRDefault="00C76D83" w:rsidP="00C76D83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color w:val="000000"/>
        </w:rPr>
      </w:pPr>
    </w:p>
    <w:p w14:paraId="52D97A02" w14:textId="77777777" w:rsidR="00DE20F0" w:rsidRDefault="00113CB9" w:rsidP="00E301E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  <w:r w:rsidRPr="00113CB9">
        <w:rPr>
          <w:rFonts w:ascii="Times New Roman" w:eastAsiaTheme="minorHAnsi" w:hAnsi="Times New Roman" w:cs="Times New Roman"/>
          <w:b/>
          <w:color w:val="000000"/>
        </w:rPr>
        <w:t>AFI REGIONAL PLANNING AND IMPLEMENTATION GROUP AND REGIONAL AVIATION SAFETY GROUP</w:t>
      </w:r>
      <w:r w:rsidR="00DE20F0">
        <w:rPr>
          <w:rFonts w:ascii="Times New Roman" w:eastAsiaTheme="minorHAnsi" w:hAnsi="Times New Roman" w:cs="Times New Roman"/>
          <w:b/>
          <w:color w:val="000000"/>
        </w:rPr>
        <w:t xml:space="preserve"> </w:t>
      </w:r>
      <w:r w:rsidRPr="00113CB9">
        <w:rPr>
          <w:rFonts w:ascii="Times New Roman" w:eastAsiaTheme="minorHAnsi" w:hAnsi="Times New Roman" w:cs="Times New Roman"/>
          <w:b/>
          <w:color w:val="000000"/>
        </w:rPr>
        <w:t xml:space="preserve">EXTRAORDINARY MEETING </w:t>
      </w:r>
    </w:p>
    <w:p w14:paraId="3DCCE1F9" w14:textId="0CAE1393" w:rsidR="00453F8A" w:rsidRDefault="00113CB9" w:rsidP="00E301E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  <w:r w:rsidRPr="00113CB9">
        <w:rPr>
          <w:rFonts w:ascii="Times New Roman" w:eastAsiaTheme="minorHAnsi" w:hAnsi="Times New Roman" w:cs="Times New Roman"/>
          <w:b/>
          <w:color w:val="000000"/>
        </w:rPr>
        <w:t>(APIRG &amp; RASG-AFI/EO)</w:t>
      </w:r>
    </w:p>
    <w:p w14:paraId="73E945A1" w14:textId="77777777" w:rsidR="00A56227" w:rsidRPr="00453F8A" w:rsidRDefault="00A56227" w:rsidP="00E301E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7846F306" w14:textId="2CE83775" w:rsidR="00C76D83" w:rsidRPr="000848B9" w:rsidRDefault="00141F34" w:rsidP="00E301E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i/>
          <w:color w:val="000000"/>
        </w:rPr>
      </w:pPr>
      <w:r>
        <w:rPr>
          <w:rFonts w:ascii="Times New Roman" w:hAnsi="Times New Roman" w:cs="Times New Roman"/>
          <w:b/>
          <w:bCs/>
        </w:rPr>
        <w:t>Libreville</w:t>
      </w:r>
      <w:r w:rsidRPr="004B67CA">
        <w:rPr>
          <w:rFonts w:ascii="Times New Roman" w:hAnsi="Times New Roman" w:cs="Times New Roman"/>
          <w:b/>
          <w:bCs/>
        </w:rPr>
        <w:t xml:space="preserve">, </w:t>
      </w:r>
      <w:r>
        <w:rPr>
          <w:rFonts w:ascii="Times New Roman" w:hAnsi="Times New Roman" w:cs="Times New Roman"/>
          <w:b/>
          <w:bCs/>
        </w:rPr>
        <w:t>Gabon</w:t>
      </w:r>
      <w:r w:rsidR="00453F8A" w:rsidRPr="00453F8A">
        <w:rPr>
          <w:rFonts w:ascii="Times New Roman" w:eastAsiaTheme="minorHAnsi" w:hAnsi="Times New Roman" w:cs="Times New Roman"/>
          <w:b/>
          <w:color w:val="000000"/>
        </w:rPr>
        <w:t xml:space="preserve">, </w:t>
      </w:r>
      <w:r w:rsidR="0015353F">
        <w:rPr>
          <w:rFonts w:ascii="Times New Roman" w:eastAsiaTheme="minorHAnsi" w:hAnsi="Times New Roman" w:cs="Times New Roman"/>
          <w:b/>
          <w:color w:val="000000"/>
        </w:rPr>
        <w:t>19</w:t>
      </w:r>
      <w:r w:rsidR="00453F8A" w:rsidRPr="00453F8A">
        <w:rPr>
          <w:rFonts w:ascii="Times New Roman" w:eastAsiaTheme="minorHAnsi" w:hAnsi="Times New Roman" w:cs="Times New Roman"/>
          <w:b/>
          <w:color w:val="000000"/>
        </w:rPr>
        <w:t xml:space="preserve"> July 20</w:t>
      </w:r>
      <w:r w:rsidR="0015353F">
        <w:rPr>
          <w:rFonts w:ascii="Times New Roman" w:eastAsiaTheme="minorHAnsi" w:hAnsi="Times New Roman" w:cs="Times New Roman"/>
          <w:b/>
          <w:color w:val="000000"/>
        </w:rPr>
        <w:t>2</w:t>
      </w:r>
      <w:r w:rsidR="00453F8A" w:rsidRPr="00453F8A">
        <w:rPr>
          <w:rFonts w:ascii="Times New Roman" w:eastAsiaTheme="minorHAnsi" w:hAnsi="Times New Roman" w:cs="Times New Roman"/>
          <w:b/>
          <w:color w:val="000000"/>
        </w:rPr>
        <w:t>4</w:t>
      </w:r>
    </w:p>
    <w:p w14:paraId="1B59D1F1" w14:textId="77777777" w:rsidR="00C76D83" w:rsidRPr="000848B9" w:rsidRDefault="00C76D83" w:rsidP="00C76D83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5B37CF9E" w14:textId="4D502BC7" w:rsidR="00187F88" w:rsidRPr="000848B9" w:rsidRDefault="0015353F" w:rsidP="00187F88">
      <w:pPr>
        <w:tabs>
          <w:tab w:val="left" w:pos="4988"/>
        </w:tabs>
        <w:jc w:val="center"/>
        <w:rPr>
          <w:rFonts w:ascii="Times New Roman" w:eastAsiaTheme="minorHAnsi" w:hAnsi="Times New Roman" w:cs="Times New Roman"/>
          <w:b/>
          <w:color w:val="000000"/>
        </w:rPr>
      </w:pPr>
      <w:r>
        <w:rPr>
          <w:rFonts w:ascii="Times New Roman" w:eastAsiaTheme="minorHAnsi" w:hAnsi="Times New Roman" w:cs="Times New Roman"/>
          <w:b/>
          <w:color w:val="000000"/>
        </w:rPr>
        <w:t>PROVISIONAL</w:t>
      </w:r>
      <w:r w:rsidRPr="000848B9">
        <w:rPr>
          <w:rFonts w:ascii="Times New Roman" w:eastAsiaTheme="minorHAnsi" w:hAnsi="Times New Roman" w:cs="Times New Roman"/>
          <w:b/>
          <w:color w:val="000000"/>
        </w:rPr>
        <w:t xml:space="preserve"> </w:t>
      </w:r>
      <w:r w:rsidR="00187F88" w:rsidRPr="000848B9">
        <w:rPr>
          <w:rFonts w:ascii="Times New Roman" w:eastAsiaTheme="minorHAnsi" w:hAnsi="Times New Roman" w:cs="Times New Roman"/>
          <w:b/>
          <w:color w:val="000000"/>
        </w:rPr>
        <w:t>AGENDA</w:t>
      </w:r>
    </w:p>
    <w:tbl>
      <w:tblPr>
        <w:tblStyle w:val="Grilledutableau"/>
        <w:tblW w:w="0" w:type="auto"/>
        <w:tblLayout w:type="fixed"/>
        <w:tblLook w:val="0000" w:firstRow="0" w:lastRow="0" w:firstColumn="0" w:lastColumn="0" w:noHBand="0" w:noVBand="0"/>
      </w:tblPr>
      <w:tblGrid>
        <w:gridCol w:w="1166"/>
        <w:gridCol w:w="7572"/>
      </w:tblGrid>
      <w:tr w:rsidR="00411A20" w:rsidRPr="000848B9" w14:paraId="0B980EE8" w14:textId="77777777" w:rsidTr="00E301E5">
        <w:trPr>
          <w:trHeight w:val="373"/>
          <w:tblHeader/>
        </w:trPr>
        <w:tc>
          <w:tcPr>
            <w:tcW w:w="1166" w:type="dxa"/>
            <w:vMerge w:val="restart"/>
            <w:shd w:val="clear" w:color="auto" w:fill="C6D9F1" w:themeFill="text2" w:themeFillTint="33"/>
          </w:tcPr>
          <w:p w14:paraId="277C82A9" w14:textId="77777777" w:rsidR="00411A20" w:rsidRPr="000848B9" w:rsidRDefault="00411A20" w:rsidP="00040ED1">
            <w:pPr>
              <w:widowControl w:val="0"/>
              <w:autoSpaceDE w:val="0"/>
              <w:autoSpaceDN w:val="0"/>
              <w:adjustRightInd w:val="0"/>
              <w:spacing w:before="120" w:after="120"/>
              <w:ind w:left="-14" w:right="58" w:hanging="1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48B9">
              <w:rPr>
                <w:rFonts w:ascii="Times New Roman" w:hAnsi="Times New Roman" w:cs="Times New Roman"/>
                <w:b/>
                <w:color w:val="000000"/>
              </w:rPr>
              <w:t>Agenda Item</w:t>
            </w:r>
          </w:p>
        </w:tc>
        <w:tc>
          <w:tcPr>
            <w:tcW w:w="7572" w:type="dxa"/>
            <w:vMerge w:val="restart"/>
            <w:shd w:val="clear" w:color="auto" w:fill="C6D9F1" w:themeFill="text2" w:themeFillTint="33"/>
          </w:tcPr>
          <w:p w14:paraId="6EAD5B64" w14:textId="77777777" w:rsidR="00411A20" w:rsidRPr="000848B9" w:rsidRDefault="00411A20" w:rsidP="00040E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848B9">
              <w:rPr>
                <w:rFonts w:ascii="Times New Roman" w:hAnsi="Times New Roman" w:cs="Times New Roman"/>
                <w:b/>
                <w:color w:val="000000"/>
              </w:rPr>
              <w:t>Subject</w:t>
            </w:r>
          </w:p>
        </w:tc>
      </w:tr>
      <w:tr w:rsidR="00411A20" w:rsidRPr="000848B9" w14:paraId="635F4C55" w14:textId="77777777" w:rsidTr="00E301E5">
        <w:trPr>
          <w:trHeight w:val="493"/>
        </w:trPr>
        <w:tc>
          <w:tcPr>
            <w:tcW w:w="1166" w:type="dxa"/>
            <w:vMerge/>
            <w:shd w:val="clear" w:color="auto" w:fill="C6D9F1" w:themeFill="text2" w:themeFillTint="33"/>
          </w:tcPr>
          <w:p w14:paraId="55919FBC" w14:textId="77777777" w:rsidR="00411A20" w:rsidRPr="000848B9" w:rsidRDefault="00411A20" w:rsidP="00040ED1">
            <w:pPr>
              <w:widowControl w:val="0"/>
              <w:autoSpaceDE w:val="0"/>
              <w:autoSpaceDN w:val="0"/>
              <w:adjustRightInd w:val="0"/>
              <w:spacing w:before="120" w:after="120"/>
              <w:ind w:left="-14" w:right="58" w:hanging="1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572" w:type="dxa"/>
            <w:vMerge/>
            <w:shd w:val="clear" w:color="auto" w:fill="C6D9F1" w:themeFill="text2" w:themeFillTint="33"/>
          </w:tcPr>
          <w:p w14:paraId="4EA9CE61" w14:textId="77777777" w:rsidR="00411A20" w:rsidRPr="000848B9" w:rsidRDefault="00411A20" w:rsidP="00040ED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11A20" w:rsidRPr="000848B9" w14:paraId="450129DC" w14:textId="77777777" w:rsidTr="00E301E5">
        <w:tc>
          <w:tcPr>
            <w:tcW w:w="1166" w:type="dxa"/>
          </w:tcPr>
          <w:p w14:paraId="57586F7A" w14:textId="17AC3EEC" w:rsidR="00411A20" w:rsidRPr="00AF2BD8" w:rsidRDefault="00411A20" w:rsidP="00AF2BD8">
            <w:pPr>
              <w:pStyle w:val="Paragraphedelist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HAnsi"/>
              </w:rPr>
            </w:pPr>
          </w:p>
        </w:tc>
        <w:tc>
          <w:tcPr>
            <w:tcW w:w="7572" w:type="dxa"/>
          </w:tcPr>
          <w:p w14:paraId="76B97D19" w14:textId="63A45E64" w:rsidR="00411A20" w:rsidRPr="000848B9" w:rsidRDefault="003A02BE" w:rsidP="00040ED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</w:rPr>
            </w:pPr>
            <w:r w:rsidRPr="003A02BE">
              <w:rPr>
                <w:rFonts w:ascii="Times New Roman" w:hAnsi="Times New Roman" w:cs="Times New Roman"/>
                <w:b/>
              </w:rPr>
              <w:t>Adoption of the Draft Agenda and Meeting Work Programme</w:t>
            </w:r>
          </w:p>
        </w:tc>
      </w:tr>
      <w:tr w:rsidR="000F79BC" w:rsidRPr="000848B9" w14:paraId="02B5B3A2" w14:textId="77777777" w:rsidTr="00E301E5">
        <w:tc>
          <w:tcPr>
            <w:tcW w:w="1166" w:type="dxa"/>
          </w:tcPr>
          <w:p w14:paraId="115BF432" w14:textId="77777777" w:rsidR="000F79BC" w:rsidRPr="000F79BC" w:rsidDel="006F5A79" w:rsidRDefault="000F79BC" w:rsidP="00CA4E33">
            <w:pPr>
              <w:pStyle w:val="Paragraphedelist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HAnsi"/>
              </w:rPr>
            </w:pPr>
          </w:p>
        </w:tc>
        <w:tc>
          <w:tcPr>
            <w:tcW w:w="7572" w:type="dxa"/>
          </w:tcPr>
          <w:p w14:paraId="310FFD3B" w14:textId="77777777" w:rsidR="003A02BE" w:rsidRPr="003A02BE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3A02BE">
              <w:rPr>
                <w:rFonts w:ascii="Times New Roman" w:hAnsi="Times New Roman" w:cs="Times New Roman"/>
                <w:b/>
              </w:rPr>
              <w:t>a)</w:t>
            </w:r>
            <w:r w:rsidRPr="003A02BE">
              <w:rPr>
                <w:rFonts w:ascii="Times New Roman" w:hAnsi="Times New Roman" w:cs="Times New Roman"/>
                <w:b/>
              </w:rPr>
              <w:tab/>
              <w:t>Overview of APIRG/26 and RASG6AFI/9 Decision 5/04</w:t>
            </w:r>
          </w:p>
          <w:p w14:paraId="4D7280F2" w14:textId="77777777" w:rsidR="003A02BE" w:rsidRPr="003A02BE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ind w:left="707" w:hanging="707"/>
              <w:jc w:val="both"/>
              <w:rPr>
                <w:rFonts w:ascii="Times New Roman" w:hAnsi="Times New Roman" w:cs="Times New Roman"/>
                <w:b/>
              </w:rPr>
            </w:pPr>
            <w:r w:rsidRPr="003A02BE">
              <w:rPr>
                <w:rFonts w:ascii="Times New Roman" w:hAnsi="Times New Roman" w:cs="Times New Roman"/>
                <w:b/>
              </w:rPr>
              <w:t>b)</w:t>
            </w:r>
            <w:r w:rsidRPr="003A02BE">
              <w:rPr>
                <w:rFonts w:ascii="Times New Roman" w:hAnsi="Times New Roman" w:cs="Times New Roman"/>
                <w:b/>
              </w:rPr>
              <w:tab/>
              <w:t>Summary of the action taken by the Secretariat on the APIRG/26 &amp; RASG-AFI/9 Decision</w:t>
            </w:r>
          </w:p>
          <w:p w14:paraId="0FB3E06F" w14:textId="07973D7E" w:rsidR="000F79BC" w:rsidRPr="000848B9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ind w:left="707" w:hanging="707"/>
              <w:jc w:val="both"/>
              <w:rPr>
                <w:rFonts w:ascii="Times New Roman" w:hAnsi="Times New Roman" w:cs="Times New Roman"/>
                <w:b/>
              </w:rPr>
            </w:pPr>
            <w:r w:rsidRPr="003A02BE">
              <w:rPr>
                <w:rFonts w:ascii="Times New Roman" w:hAnsi="Times New Roman" w:cs="Times New Roman"/>
                <w:b/>
              </w:rPr>
              <w:t>c)</w:t>
            </w:r>
            <w:r w:rsidRPr="003A02BE">
              <w:rPr>
                <w:rFonts w:ascii="Times New Roman" w:hAnsi="Times New Roman" w:cs="Times New Roman"/>
                <w:b/>
              </w:rPr>
              <w:tab/>
              <w:t>Presentation, Discussion and Approval of a revised Structure</w:t>
            </w:r>
            <w:r w:rsidR="00646DED">
              <w:rPr>
                <w:rFonts w:ascii="Times New Roman" w:hAnsi="Times New Roman" w:cs="Times New Roman"/>
                <w:b/>
              </w:rPr>
              <w:t xml:space="preserve"> </w:t>
            </w:r>
            <w:r w:rsidRPr="003A02BE">
              <w:rPr>
                <w:rFonts w:ascii="Times New Roman" w:hAnsi="Times New Roman" w:cs="Times New Roman"/>
                <w:b/>
              </w:rPr>
              <w:t xml:space="preserve">based on of the Proposals developed by the Secretariat and Stakeholders’ </w:t>
            </w:r>
            <w:r w:rsidR="00601A3C" w:rsidRPr="003A02BE">
              <w:rPr>
                <w:rFonts w:ascii="Times New Roman" w:hAnsi="Times New Roman" w:cs="Times New Roman"/>
                <w:b/>
              </w:rPr>
              <w:t>feedback</w:t>
            </w:r>
            <w:r w:rsidRPr="003A02BE">
              <w:rPr>
                <w:rFonts w:ascii="Times New Roman" w:hAnsi="Times New Roman" w:cs="Times New Roman"/>
                <w:b/>
              </w:rPr>
              <w:t>, including the review of the related Draft Procedural Handbook of the Group and new Working Methods.</w:t>
            </w:r>
          </w:p>
        </w:tc>
      </w:tr>
      <w:tr w:rsidR="003A02BE" w:rsidRPr="000848B9" w14:paraId="75AA102F" w14:textId="77777777" w:rsidTr="00E301E5">
        <w:tc>
          <w:tcPr>
            <w:tcW w:w="1166" w:type="dxa"/>
          </w:tcPr>
          <w:p w14:paraId="49A6A6DA" w14:textId="77777777" w:rsidR="003A02BE" w:rsidRPr="000F79BC" w:rsidDel="006F5A79" w:rsidRDefault="003A02BE" w:rsidP="00CA4E33">
            <w:pPr>
              <w:pStyle w:val="Paragraphedelist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HAnsi"/>
              </w:rPr>
            </w:pPr>
          </w:p>
        </w:tc>
        <w:tc>
          <w:tcPr>
            <w:tcW w:w="7572" w:type="dxa"/>
          </w:tcPr>
          <w:p w14:paraId="195BE698" w14:textId="6168E501" w:rsidR="003A02BE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3A02BE">
              <w:rPr>
                <w:rFonts w:ascii="Times New Roman" w:hAnsi="Times New Roman" w:cs="Times New Roman"/>
                <w:b/>
              </w:rPr>
              <w:t>Discussion of transitional arrangements for the Groups</w:t>
            </w:r>
          </w:p>
        </w:tc>
      </w:tr>
      <w:tr w:rsidR="00821B55" w:rsidRPr="000848B9" w14:paraId="75CCE552" w14:textId="77777777" w:rsidTr="00E301E5">
        <w:tc>
          <w:tcPr>
            <w:tcW w:w="1166" w:type="dxa"/>
          </w:tcPr>
          <w:p w14:paraId="0D0B9C83" w14:textId="77777777" w:rsidR="00821B55" w:rsidRPr="000F79BC" w:rsidDel="006F5A79" w:rsidRDefault="00821B55" w:rsidP="00CA4E33">
            <w:pPr>
              <w:pStyle w:val="Paragraphedelist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HAnsi"/>
              </w:rPr>
            </w:pPr>
          </w:p>
        </w:tc>
        <w:tc>
          <w:tcPr>
            <w:tcW w:w="7572" w:type="dxa"/>
          </w:tcPr>
          <w:p w14:paraId="117FFB00" w14:textId="738B99F2" w:rsidR="00821B55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3A02BE">
              <w:rPr>
                <w:rFonts w:ascii="Times New Roman" w:hAnsi="Times New Roman" w:cs="Times New Roman"/>
                <w:b/>
              </w:rPr>
              <w:t>Review and adoption of the Conclusions and Decisions of the APIRG and RASG-AFI Extraordinary Meeting</w:t>
            </w:r>
          </w:p>
        </w:tc>
      </w:tr>
      <w:tr w:rsidR="000E6F67" w:rsidRPr="000848B9" w14:paraId="67954A77" w14:textId="77777777" w:rsidTr="00E301E5">
        <w:tc>
          <w:tcPr>
            <w:tcW w:w="1166" w:type="dxa"/>
          </w:tcPr>
          <w:p w14:paraId="74EFEAE0" w14:textId="77777777" w:rsidR="000E6F67" w:rsidRPr="000F79BC" w:rsidDel="006F5A79" w:rsidRDefault="000E6F67" w:rsidP="00CA4E33">
            <w:pPr>
              <w:pStyle w:val="Paragraphedelist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Theme="minorHAnsi"/>
              </w:rPr>
            </w:pPr>
          </w:p>
        </w:tc>
        <w:tc>
          <w:tcPr>
            <w:tcW w:w="7572" w:type="dxa"/>
          </w:tcPr>
          <w:p w14:paraId="33127EC0" w14:textId="7CAFFAC0" w:rsidR="000E6F67" w:rsidRDefault="003A02BE" w:rsidP="00B964E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0848B9">
              <w:rPr>
                <w:rFonts w:ascii="Times New Roman" w:hAnsi="Times New Roman" w:cs="Times New Roman"/>
                <w:b/>
                <w:color w:val="000000"/>
              </w:rPr>
              <w:t xml:space="preserve">Any Other Business </w:t>
            </w:r>
          </w:p>
        </w:tc>
      </w:tr>
    </w:tbl>
    <w:p w14:paraId="134E1483" w14:textId="77777777" w:rsidR="00187F88" w:rsidRPr="000848B9" w:rsidRDefault="00187F88" w:rsidP="00187F88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color w:val="000000"/>
        </w:rPr>
      </w:pPr>
    </w:p>
    <w:p w14:paraId="70E41D18" w14:textId="1BFB2F4D" w:rsidR="005C001E" w:rsidRPr="000848B9" w:rsidRDefault="005C001E" w:rsidP="00D01FD2">
      <w:pPr>
        <w:tabs>
          <w:tab w:val="left" w:pos="-23"/>
        </w:tabs>
        <w:spacing w:after="0"/>
        <w:ind w:left="-23"/>
        <w:jc w:val="center"/>
        <w:rPr>
          <w:rFonts w:ascii="Times New Roman" w:eastAsiaTheme="minorHAnsi" w:hAnsi="Times New Roman" w:cs="Times New Roman"/>
          <w:b/>
          <w:color w:val="000000"/>
        </w:rPr>
      </w:pPr>
    </w:p>
    <w:sectPr w:rsidR="005C001E" w:rsidRPr="000848B9" w:rsidSect="00156648">
      <w:headerReference w:type="even" r:id="rId9"/>
      <w:headerReference w:type="first" r:id="rId10"/>
      <w:pgSz w:w="11906" w:h="16838" w:code="9"/>
      <w:pgMar w:top="1440" w:right="1440" w:bottom="1440" w:left="1440" w:header="576" w:footer="288" w:gutter="0"/>
      <w:pgNumType w:start="1"/>
      <w:cols w:space="720" w:equalWidth="0">
        <w:col w:w="8748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6AD1D" w14:textId="77777777" w:rsidR="00746D65" w:rsidRDefault="00746D65">
      <w:pPr>
        <w:spacing w:after="0" w:line="240" w:lineRule="auto"/>
      </w:pPr>
      <w:r>
        <w:separator/>
      </w:r>
    </w:p>
  </w:endnote>
  <w:endnote w:type="continuationSeparator" w:id="0">
    <w:p w14:paraId="1DBA0723" w14:textId="77777777" w:rsidR="00746D65" w:rsidRDefault="00746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D89AE" w14:textId="77777777" w:rsidR="00746D65" w:rsidRDefault="00746D65">
      <w:pPr>
        <w:spacing w:after="0" w:line="240" w:lineRule="auto"/>
      </w:pPr>
      <w:r>
        <w:separator/>
      </w:r>
    </w:p>
  </w:footnote>
  <w:footnote w:type="continuationSeparator" w:id="0">
    <w:p w14:paraId="3EC8364D" w14:textId="77777777" w:rsidR="00746D65" w:rsidRDefault="00746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5E905" w14:textId="77777777" w:rsidR="00595AEC" w:rsidRDefault="00595AE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6565A" w14:textId="1D4BB0DC" w:rsidR="006B6CA5" w:rsidRPr="006B6CA5" w:rsidRDefault="006B6CA5" w:rsidP="006B6CA5">
    <w:pPr>
      <w:tabs>
        <w:tab w:val="center" w:pos="4680"/>
        <w:tab w:val="right" w:pos="9360"/>
      </w:tabs>
      <w:spacing w:after="0" w:line="240" w:lineRule="auto"/>
      <w:contextualSpacing/>
      <w:jc w:val="right"/>
      <w:rPr>
        <w:rFonts w:ascii="Times New Roman" w:eastAsia="Times New Roman" w:hAnsi="Times New Roman" w:cs="Times New Roman"/>
        <w:b/>
        <w:sz w:val="20"/>
        <w:szCs w:val="20"/>
      </w:rPr>
    </w:pPr>
    <w:r w:rsidRPr="006B6CA5">
      <w:rPr>
        <w:rFonts w:ascii="Times New Roman" w:eastAsia="Times New Roman" w:hAnsi="Times New Roman" w:cs="Times New Roman"/>
        <w:b/>
        <w:sz w:val="20"/>
        <w:szCs w:val="20"/>
      </w:rPr>
      <w:t>APIRG</w:t>
    </w:r>
    <w:r w:rsidR="003A71C9">
      <w:rPr>
        <w:rFonts w:ascii="Times New Roman" w:eastAsia="Times New Roman" w:hAnsi="Times New Roman" w:cs="Times New Roman"/>
        <w:b/>
        <w:sz w:val="20"/>
        <w:szCs w:val="20"/>
      </w:rPr>
      <w:t xml:space="preserve"> &amp; RASG-AFI/EO</w:t>
    </w:r>
  </w:p>
  <w:p w14:paraId="276B9A28" w14:textId="77777777" w:rsidR="00DF15A2" w:rsidRPr="006B6CA5" w:rsidRDefault="00DF15A2" w:rsidP="006B6C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349"/>
    <w:multiLevelType w:val="multilevel"/>
    <w:tmpl w:val="280C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C765E7"/>
    <w:multiLevelType w:val="hybridMultilevel"/>
    <w:tmpl w:val="4E36C6D2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" w15:restartNumberingAfterBreak="0">
    <w:nsid w:val="144B23D8"/>
    <w:multiLevelType w:val="multilevel"/>
    <w:tmpl w:val="280C001F"/>
    <w:styleLink w:val="Style5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5A6305"/>
    <w:multiLevelType w:val="multilevel"/>
    <w:tmpl w:val="0809001F"/>
    <w:numStyleLink w:val="Style7"/>
  </w:abstractNum>
  <w:abstractNum w:abstractNumId="4" w15:restartNumberingAfterBreak="0">
    <w:nsid w:val="14A237F3"/>
    <w:multiLevelType w:val="multilevel"/>
    <w:tmpl w:val="280C001F"/>
    <w:numStyleLink w:val="Style3"/>
  </w:abstractNum>
  <w:abstractNum w:abstractNumId="5" w15:restartNumberingAfterBreak="0">
    <w:nsid w:val="1E0C6724"/>
    <w:multiLevelType w:val="multilevel"/>
    <w:tmpl w:val="0809001F"/>
    <w:styleLink w:val="Styl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8C6238"/>
    <w:multiLevelType w:val="multilevel"/>
    <w:tmpl w:val="0809001F"/>
    <w:styleLink w:val="Style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922DE2"/>
    <w:multiLevelType w:val="multilevel"/>
    <w:tmpl w:val="0809001F"/>
    <w:numStyleLink w:val="Style4"/>
  </w:abstractNum>
  <w:abstractNum w:abstractNumId="8" w15:restartNumberingAfterBreak="0">
    <w:nsid w:val="220B3713"/>
    <w:multiLevelType w:val="multilevel"/>
    <w:tmpl w:val="280C001D"/>
    <w:styleLink w:val="Style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1D5A0A"/>
    <w:multiLevelType w:val="multilevel"/>
    <w:tmpl w:val="280C001F"/>
    <w:numStyleLink w:val="Style8"/>
  </w:abstractNum>
  <w:abstractNum w:abstractNumId="10" w15:restartNumberingAfterBreak="0">
    <w:nsid w:val="319D22CF"/>
    <w:multiLevelType w:val="multilevel"/>
    <w:tmpl w:val="280C001D"/>
    <w:numStyleLink w:val="Style9"/>
  </w:abstractNum>
  <w:abstractNum w:abstractNumId="11" w15:restartNumberingAfterBreak="0">
    <w:nsid w:val="33AE5E14"/>
    <w:multiLevelType w:val="multilevel"/>
    <w:tmpl w:val="0809001F"/>
    <w:numStyleLink w:val="Style2"/>
  </w:abstractNum>
  <w:abstractNum w:abstractNumId="12" w15:restartNumberingAfterBreak="0">
    <w:nsid w:val="354A18B2"/>
    <w:multiLevelType w:val="hybridMultilevel"/>
    <w:tmpl w:val="55589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CF71E2"/>
    <w:multiLevelType w:val="hybridMultilevel"/>
    <w:tmpl w:val="7E843440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4" w15:restartNumberingAfterBreak="0">
    <w:nsid w:val="398F56F6"/>
    <w:multiLevelType w:val="hybridMultilevel"/>
    <w:tmpl w:val="B53C717C"/>
    <w:lvl w:ilvl="0" w:tplc="04090001">
      <w:start w:val="1"/>
      <w:numFmt w:val="bullet"/>
      <w:lvlText w:val=""/>
      <w:lvlJc w:val="left"/>
      <w:pPr>
        <w:ind w:left="9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15" w15:restartNumberingAfterBreak="0">
    <w:nsid w:val="3A796F8A"/>
    <w:multiLevelType w:val="multilevel"/>
    <w:tmpl w:val="280C001F"/>
    <w:styleLink w:val="Style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D830DDA"/>
    <w:multiLevelType w:val="multilevel"/>
    <w:tmpl w:val="280C001F"/>
    <w:styleLink w:val="Style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E8657D6"/>
    <w:multiLevelType w:val="multilevel"/>
    <w:tmpl w:val="0809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DA2543"/>
    <w:multiLevelType w:val="multilevel"/>
    <w:tmpl w:val="280C001F"/>
    <w:numStyleLink w:val="Style1"/>
  </w:abstractNum>
  <w:abstractNum w:abstractNumId="19" w15:restartNumberingAfterBreak="0">
    <w:nsid w:val="444664CC"/>
    <w:multiLevelType w:val="hybridMultilevel"/>
    <w:tmpl w:val="81D08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8870FE"/>
    <w:multiLevelType w:val="hybridMultilevel"/>
    <w:tmpl w:val="0CDCB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D09EC"/>
    <w:multiLevelType w:val="multilevel"/>
    <w:tmpl w:val="0809001F"/>
    <w:styleLink w:val="Style7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D6E3CB0"/>
    <w:multiLevelType w:val="multilevel"/>
    <w:tmpl w:val="08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981848"/>
    <w:multiLevelType w:val="hybridMultilevel"/>
    <w:tmpl w:val="4A843AA4"/>
    <w:lvl w:ilvl="0" w:tplc="2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94A30"/>
    <w:multiLevelType w:val="multilevel"/>
    <w:tmpl w:val="A70A9A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C273E2"/>
    <w:multiLevelType w:val="multilevel"/>
    <w:tmpl w:val="280C001F"/>
    <w:styleLink w:val="Style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E23F44"/>
    <w:multiLevelType w:val="multilevel"/>
    <w:tmpl w:val="0809001F"/>
    <w:numStyleLink w:val="Style6"/>
  </w:abstractNum>
  <w:abstractNum w:abstractNumId="27" w15:restartNumberingAfterBreak="0">
    <w:nsid w:val="5EF3678A"/>
    <w:multiLevelType w:val="hybridMultilevel"/>
    <w:tmpl w:val="A83A2D46"/>
    <w:lvl w:ilvl="0" w:tplc="2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FB74CF"/>
    <w:multiLevelType w:val="hybridMultilevel"/>
    <w:tmpl w:val="5756E83E"/>
    <w:lvl w:ilvl="0" w:tplc="67F0C0C8">
      <w:start w:val="1"/>
      <w:numFmt w:val="decimal"/>
      <w:lvlText w:val="%1."/>
      <w:lvlJc w:val="left"/>
      <w:pPr>
        <w:ind w:left="47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  <w:rPr>
        <w:rFonts w:cs="Times New Roman"/>
      </w:rPr>
    </w:lvl>
  </w:abstractNum>
  <w:abstractNum w:abstractNumId="29" w15:restartNumberingAfterBreak="0">
    <w:nsid w:val="66A222B8"/>
    <w:multiLevelType w:val="multilevel"/>
    <w:tmpl w:val="08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5C03CF"/>
    <w:multiLevelType w:val="multilevel"/>
    <w:tmpl w:val="B91884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B090FC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F4E44D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727864"/>
    <w:multiLevelType w:val="multilevel"/>
    <w:tmpl w:val="280C001F"/>
    <w:numStyleLink w:val="Style10"/>
  </w:abstractNum>
  <w:abstractNum w:abstractNumId="34" w15:restartNumberingAfterBreak="0">
    <w:nsid w:val="759E0E4F"/>
    <w:multiLevelType w:val="multilevel"/>
    <w:tmpl w:val="280C001F"/>
    <w:numStyleLink w:val="Style5"/>
  </w:abstractNum>
  <w:abstractNum w:abstractNumId="35" w15:restartNumberingAfterBreak="0">
    <w:nsid w:val="7B1767EB"/>
    <w:multiLevelType w:val="multilevel"/>
    <w:tmpl w:val="0809001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8928372">
    <w:abstractNumId w:val="28"/>
  </w:num>
  <w:num w:numId="2" w16cid:durableId="2107604923">
    <w:abstractNumId w:val="32"/>
  </w:num>
  <w:num w:numId="3" w16cid:durableId="1999259098">
    <w:abstractNumId w:val="5"/>
  </w:num>
  <w:num w:numId="4" w16cid:durableId="911544187">
    <w:abstractNumId w:val="11"/>
  </w:num>
  <w:num w:numId="5" w16cid:durableId="642318477">
    <w:abstractNumId w:val="17"/>
  </w:num>
  <w:num w:numId="6" w16cid:durableId="379480775">
    <w:abstractNumId w:val="7"/>
  </w:num>
  <w:num w:numId="7" w16cid:durableId="258100548">
    <w:abstractNumId w:val="3"/>
  </w:num>
  <w:num w:numId="8" w16cid:durableId="1382292904">
    <w:abstractNumId w:val="21"/>
  </w:num>
  <w:num w:numId="9" w16cid:durableId="1380473259">
    <w:abstractNumId w:val="12"/>
  </w:num>
  <w:num w:numId="10" w16cid:durableId="1368873624">
    <w:abstractNumId w:val="19"/>
  </w:num>
  <w:num w:numId="11" w16cid:durableId="1395273807">
    <w:abstractNumId w:val="1"/>
  </w:num>
  <w:num w:numId="12" w16cid:durableId="491263632">
    <w:abstractNumId w:val="13"/>
  </w:num>
  <w:num w:numId="13" w16cid:durableId="1933509537">
    <w:abstractNumId w:val="14"/>
  </w:num>
  <w:num w:numId="14" w16cid:durableId="1492719835">
    <w:abstractNumId w:val="29"/>
  </w:num>
  <w:num w:numId="15" w16cid:durableId="1977297486">
    <w:abstractNumId w:val="20"/>
  </w:num>
  <w:num w:numId="16" w16cid:durableId="1025861970">
    <w:abstractNumId w:val="26"/>
  </w:num>
  <w:num w:numId="17" w16cid:durableId="1700858540">
    <w:abstractNumId w:val="22"/>
  </w:num>
  <w:num w:numId="18" w16cid:durableId="140125321">
    <w:abstractNumId w:val="35"/>
  </w:num>
  <w:num w:numId="19" w16cid:durableId="410855993">
    <w:abstractNumId w:val="30"/>
  </w:num>
  <w:num w:numId="20" w16cid:durableId="133840641">
    <w:abstractNumId w:val="24"/>
  </w:num>
  <w:num w:numId="21" w16cid:durableId="158349640">
    <w:abstractNumId w:val="31"/>
  </w:num>
  <w:num w:numId="22" w16cid:durableId="2131625252">
    <w:abstractNumId w:val="27"/>
  </w:num>
  <w:num w:numId="23" w16cid:durableId="148522550">
    <w:abstractNumId w:val="18"/>
  </w:num>
  <w:num w:numId="24" w16cid:durableId="64957038">
    <w:abstractNumId w:val="0"/>
  </w:num>
  <w:num w:numId="25" w16cid:durableId="762994097">
    <w:abstractNumId w:val="4"/>
  </w:num>
  <w:num w:numId="26" w16cid:durableId="389110988">
    <w:abstractNumId w:val="16"/>
  </w:num>
  <w:num w:numId="27" w16cid:durableId="65536486">
    <w:abstractNumId w:val="34"/>
  </w:num>
  <w:num w:numId="28" w16cid:durableId="1548957251">
    <w:abstractNumId w:val="2"/>
  </w:num>
  <w:num w:numId="29" w16cid:durableId="1353604197">
    <w:abstractNumId w:val="6"/>
  </w:num>
  <w:num w:numId="30" w16cid:durableId="521624275">
    <w:abstractNumId w:val="9"/>
  </w:num>
  <w:num w:numId="31" w16cid:durableId="1213276539">
    <w:abstractNumId w:val="15"/>
  </w:num>
  <w:num w:numId="32" w16cid:durableId="1061441758">
    <w:abstractNumId w:val="8"/>
  </w:num>
  <w:num w:numId="33" w16cid:durableId="249773674">
    <w:abstractNumId w:val="10"/>
  </w:num>
  <w:num w:numId="34" w16cid:durableId="1100685256">
    <w:abstractNumId w:val="33"/>
  </w:num>
  <w:num w:numId="35" w16cid:durableId="100346734">
    <w:abstractNumId w:val="25"/>
  </w:num>
  <w:num w:numId="36" w16cid:durableId="19024772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F60"/>
    <w:rsid w:val="00006A35"/>
    <w:rsid w:val="000163F0"/>
    <w:rsid w:val="00040ED1"/>
    <w:rsid w:val="00063BB0"/>
    <w:rsid w:val="00066ECD"/>
    <w:rsid w:val="0007681E"/>
    <w:rsid w:val="00081D71"/>
    <w:rsid w:val="000848B9"/>
    <w:rsid w:val="00086600"/>
    <w:rsid w:val="00093DC5"/>
    <w:rsid w:val="00095068"/>
    <w:rsid w:val="00095591"/>
    <w:rsid w:val="00097F3F"/>
    <w:rsid w:val="000A6D52"/>
    <w:rsid w:val="000C5302"/>
    <w:rsid w:val="000D15E9"/>
    <w:rsid w:val="000E24ED"/>
    <w:rsid w:val="000E2CFE"/>
    <w:rsid w:val="000E6F67"/>
    <w:rsid w:val="000E73C0"/>
    <w:rsid w:val="000F10C6"/>
    <w:rsid w:val="000F79BC"/>
    <w:rsid w:val="001029C2"/>
    <w:rsid w:val="001128B3"/>
    <w:rsid w:val="00113CB9"/>
    <w:rsid w:val="00124ABC"/>
    <w:rsid w:val="00141D80"/>
    <w:rsid w:val="00141F34"/>
    <w:rsid w:val="00141FF1"/>
    <w:rsid w:val="00145FCA"/>
    <w:rsid w:val="00152041"/>
    <w:rsid w:val="0015353F"/>
    <w:rsid w:val="00156648"/>
    <w:rsid w:val="00165D5F"/>
    <w:rsid w:val="00173F15"/>
    <w:rsid w:val="00174875"/>
    <w:rsid w:val="001827E3"/>
    <w:rsid w:val="0018370B"/>
    <w:rsid w:val="00187F88"/>
    <w:rsid w:val="001903D3"/>
    <w:rsid w:val="00192DF4"/>
    <w:rsid w:val="00195089"/>
    <w:rsid w:val="001962FD"/>
    <w:rsid w:val="001A32C6"/>
    <w:rsid w:val="001B1F42"/>
    <w:rsid w:val="001C3FF0"/>
    <w:rsid w:val="001E0F9E"/>
    <w:rsid w:val="001E2563"/>
    <w:rsid w:val="001E39A3"/>
    <w:rsid w:val="001F337A"/>
    <w:rsid w:val="001F3C87"/>
    <w:rsid w:val="001F4850"/>
    <w:rsid w:val="001F6292"/>
    <w:rsid w:val="00220696"/>
    <w:rsid w:val="00227364"/>
    <w:rsid w:val="00233977"/>
    <w:rsid w:val="00252389"/>
    <w:rsid w:val="00256744"/>
    <w:rsid w:val="00266529"/>
    <w:rsid w:val="00275C67"/>
    <w:rsid w:val="00280605"/>
    <w:rsid w:val="00286D50"/>
    <w:rsid w:val="002A1241"/>
    <w:rsid w:val="002A3954"/>
    <w:rsid w:val="002A4253"/>
    <w:rsid w:val="002B00A7"/>
    <w:rsid w:val="002B596B"/>
    <w:rsid w:val="002C1DEF"/>
    <w:rsid w:val="002D4145"/>
    <w:rsid w:val="002E428F"/>
    <w:rsid w:val="00300D8C"/>
    <w:rsid w:val="00304EF4"/>
    <w:rsid w:val="00305EF7"/>
    <w:rsid w:val="00311F73"/>
    <w:rsid w:val="0031465F"/>
    <w:rsid w:val="003166C2"/>
    <w:rsid w:val="0032135E"/>
    <w:rsid w:val="00325105"/>
    <w:rsid w:val="003310B4"/>
    <w:rsid w:val="00333FB9"/>
    <w:rsid w:val="003414BE"/>
    <w:rsid w:val="0035313B"/>
    <w:rsid w:val="00353481"/>
    <w:rsid w:val="0036159A"/>
    <w:rsid w:val="003743AC"/>
    <w:rsid w:val="003776D3"/>
    <w:rsid w:val="00383E75"/>
    <w:rsid w:val="003A02BE"/>
    <w:rsid w:val="003A2E17"/>
    <w:rsid w:val="003A5299"/>
    <w:rsid w:val="003A71C9"/>
    <w:rsid w:val="003B38E1"/>
    <w:rsid w:val="003B4299"/>
    <w:rsid w:val="003B6E08"/>
    <w:rsid w:val="003C030B"/>
    <w:rsid w:val="003C0478"/>
    <w:rsid w:val="003C30CB"/>
    <w:rsid w:val="003E4C13"/>
    <w:rsid w:val="003E50AA"/>
    <w:rsid w:val="003E5A66"/>
    <w:rsid w:val="003E628A"/>
    <w:rsid w:val="003F3D8D"/>
    <w:rsid w:val="003F47A8"/>
    <w:rsid w:val="003F496D"/>
    <w:rsid w:val="003F730E"/>
    <w:rsid w:val="003F7646"/>
    <w:rsid w:val="004067E5"/>
    <w:rsid w:val="00406A61"/>
    <w:rsid w:val="00411A20"/>
    <w:rsid w:val="00412F4C"/>
    <w:rsid w:val="0041477C"/>
    <w:rsid w:val="004235A7"/>
    <w:rsid w:val="00427611"/>
    <w:rsid w:val="004309BF"/>
    <w:rsid w:val="00431447"/>
    <w:rsid w:val="00444C5F"/>
    <w:rsid w:val="0044509E"/>
    <w:rsid w:val="00446005"/>
    <w:rsid w:val="00451F65"/>
    <w:rsid w:val="00453F8A"/>
    <w:rsid w:val="00461CFA"/>
    <w:rsid w:val="0046362C"/>
    <w:rsid w:val="00463931"/>
    <w:rsid w:val="00474C93"/>
    <w:rsid w:val="00475CDA"/>
    <w:rsid w:val="00480279"/>
    <w:rsid w:val="00482D3D"/>
    <w:rsid w:val="00486656"/>
    <w:rsid w:val="00486BEA"/>
    <w:rsid w:val="004923DC"/>
    <w:rsid w:val="00494CBE"/>
    <w:rsid w:val="004A366A"/>
    <w:rsid w:val="004A372E"/>
    <w:rsid w:val="004A783C"/>
    <w:rsid w:val="004B537F"/>
    <w:rsid w:val="004B5683"/>
    <w:rsid w:val="004C043E"/>
    <w:rsid w:val="004D12F9"/>
    <w:rsid w:val="004D3FC6"/>
    <w:rsid w:val="004D40AB"/>
    <w:rsid w:val="004D5F2A"/>
    <w:rsid w:val="004E50EF"/>
    <w:rsid w:val="004F13FF"/>
    <w:rsid w:val="004F4800"/>
    <w:rsid w:val="0050007B"/>
    <w:rsid w:val="005219C0"/>
    <w:rsid w:val="005233E2"/>
    <w:rsid w:val="00526F08"/>
    <w:rsid w:val="00534785"/>
    <w:rsid w:val="005353DB"/>
    <w:rsid w:val="005369A4"/>
    <w:rsid w:val="0053750B"/>
    <w:rsid w:val="00544868"/>
    <w:rsid w:val="00550774"/>
    <w:rsid w:val="0055161D"/>
    <w:rsid w:val="00553725"/>
    <w:rsid w:val="00556F54"/>
    <w:rsid w:val="00564E4F"/>
    <w:rsid w:val="00565C5F"/>
    <w:rsid w:val="00570214"/>
    <w:rsid w:val="00577315"/>
    <w:rsid w:val="005778C1"/>
    <w:rsid w:val="00585E11"/>
    <w:rsid w:val="00594DE4"/>
    <w:rsid w:val="00595AEC"/>
    <w:rsid w:val="00596E48"/>
    <w:rsid w:val="005A2295"/>
    <w:rsid w:val="005A7C68"/>
    <w:rsid w:val="005B13E2"/>
    <w:rsid w:val="005B5010"/>
    <w:rsid w:val="005B78A6"/>
    <w:rsid w:val="005C001E"/>
    <w:rsid w:val="005C0110"/>
    <w:rsid w:val="005C58E5"/>
    <w:rsid w:val="005D311B"/>
    <w:rsid w:val="005D7714"/>
    <w:rsid w:val="005E1B2B"/>
    <w:rsid w:val="005E2DF9"/>
    <w:rsid w:val="005E3850"/>
    <w:rsid w:val="005E5334"/>
    <w:rsid w:val="005E73B9"/>
    <w:rsid w:val="005F4E86"/>
    <w:rsid w:val="00601A3C"/>
    <w:rsid w:val="00604BFB"/>
    <w:rsid w:val="00604D71"/>
    <w:rsid w:val="00633D19"/>
    <w:rsid w:val="00646DED"/>
    <w:rsid w:val="00663736"/>
    <w:rsid w:val="00671EFB"/>
    <w:rsid w:val="00675A21"/>
    <w:rsid w:val="00676EE8"/>
    <w:rsid w:val="0068041A"/>
    <w:rsid w:val="00680E75"/>
    <w:rsid w:val="006A5BB4"/>
    <w:rsid w:val="006B0865"/>
    <w:rsid w:val="006B0C09"/>
    <w:rsid w:val="006B4270"/>
    <w:rsid w:val="006B6CA5"/>
    <w:rsid w:val="006C0969"/>
    <w:rsid w:val="006C0D2D"/>
    <w:rsid w:val="006C6B3F"/>
    <w:rsid w:val="006C77E1"/>
    <w:rsid w:val="006D0502"/>
    <w:rsid w:val="006D74B3"/>
    <w:rsid w:val="006E20E5"/>
    <w:rsid w:val="006E5EC5"/>
    <w:rsid w:val="006F0461"/>
    <w:rsid w:val="006F5A36"/>
    <w:rsid w:val="006F5A79"/>
    <w:rsid w:val="00706ADC"/>
    <w:rsid w:val="00707AAE"/>
    <w:rsid w:val="00715147"/>
    <w:rsid w:val="00717B18"/>
    <w:rsid w:val="0073084F"/>
    <w:rsid w:val="007335CB"/>
    <w:rsid w:val="0073398A"/>
    <w:rsid w:val="00746D65"/>
    <w:rsid w:val="007559C0"/>
    <w:rsid w:val="00762970"/>
    <w:rsid w:val="00763041"/>
    <w:rsid w:val="00763A61"/>
    <w:rsid w:val="00765AE9"/>
    <w:rsid w:val="007775DD"/>
    <w:rsid w:val="00785449"/>
    <w:rsid w:val="007878FB"/>
    <w:rsid w:val="00787AA8"/>
    <w:rsid w:val="0079173D"/>
    <w:rsid w:val="007C1AFB"/>
    <w:rsid w:val="007C683E"/>
    <w:rsid w:val="007D3711"/>
    <w:rsid w:val="007E49DD"/>
    <w:rsid w:val="007E5FBB"/>
    <w:rsid w:val="007F5E1A"/>
    <w:rsid w:val="00806E73"/>
    <w:rsid w:val="0081102B"/>
    <w:rsid w:val="0081410F"/>
    <w:rsid w:val="00815730"/>
    <w:rsid w:val="008164E1"/>
    <w:rsid w:val="00816C56"/>
    <w:rsid w:val="00821643"/>
    <w:rsid w:val="00821B55"/>
    <w:rsid w:val="00826BAA"/>
    <w:rsid w:val="0083346C"/>
    <w:rsid w:val="00835D02"/>
    <w:rsid w:val="00842B77"/>
    <w:rsid w:val="00846026"/>
    <w:rsid w:val="00874657"/>
    <w:rsid w:val="0088220A"/>
    <w:rsid w:val="00885519"/>
    <w:rsid w:val="0089571F"/>
    <w:rsid w:val="00896771"/>
    <w:rsid w:val="008B211C"/>
    <w:rsid w:val="008C23D8"/>
    <w:rsid w:val="008C3CDF"/>
    <w:rsid w:val="008D03EC"/>
    <w:rsid w:val="008E1CBC"/>
    <w:rsid w:val="008F69BC"/>
    <w:rsid w:val="008F7FE1"/>
    <w:rsid w:val="00903E29"/>
    <w:rsid w:val="009072C6"/>
    <w:rsid w:val="009110E1"/>
    <w:rsid w:val="00912646"/>
    <w:rsid w:val="00920CE0"/>
    <w:rsid w:val="00927BD2"/>
    <w:rsid w:val="009300CF"/>
    <w:rsid w:val="009303CE"/>
    <w:rsid w:val="009309FF"/>
    <w:rsid w:val="00935DFD"/>
    <w:rsid w:val="009406D1"/>
    <w:rsid w:val="009450B7"/>
    <w:rsid w:val="009518FA"/>
    <w:rsid w:val="009574C8"/>
    <w:rsid w:val="00962EF5"/>
    <w:rsid w:val="0096354E"/>
    <w:rsid w:val="009676A7"/>
    <w:rsid w:val="00967C2B"/>
    <w:rsid w:val="00970B9E"/>
    <w:rsid w:val="009837C7"/>
    <w:rsid w:val="009A4300"/>
    <w:rsid w:val="009B3078"/>
    <w:rsid w:val="009B563B"/>
    <w:rsid w:val="009B596B"/>
    <w:rsid w:val="009C57E4"/>
    <w:rsid w:val="009D0A6F"/>
    <w:rsid w:val="009D0BA0"/>
    <w:rsid w:val="009D58C1"/>
    <w:rsid w:val="009E1A82"/>
    <w:rsid w:val="009E1D4E"/>
    <w:rsid w:val="009E3DFB"/>
    <w:rsid w:val="009E61E8"/>
    <w:rsid w:val="009F0E9F"/>
    <w:rsid w:val="009F3B54"/>
    <w:rsid w:val="009F5846"/>
    <w:rsid w:val="00A0140B"/>
    <w:rsid w:val="00A05A7D"/>
    <w:rsid w:val="00A06406"/>
    <w:rsid w:val="00A13242"/>
    <w:rsid w:val="00A23C49"/>
    <w:rsid w:val="00A308FC"/>
    <w:rsid w:val="00A41078"/>
    <w:rsid w:val="00A56227"/>
    <w:rsid w:val="00A87D58"/>
    <w:rsid w:val="00A9719C"/>
    <w:rsid w:val="00A97D1F"/>
    <w:rsid w:val="00AA0179"/>
    <w:rsid w:val="00AA4446"/>
    <w:rsid w:val="00AC448B"/>
    <w:rsid w:val="00AC6F27"/>
    <w:rsid w:val="00AC7228"/>
    <w:rsid w:val="00AD4D5D"/>
    <w:rsid w:val="00AD4E0B"/>
    <w:rsid w:val="00AD52FD"/>
    <w:rsid w:val="00AF035A"/>
    <w:rsid w:val="00AF2BD8"/>
    <w:rsid w:val="00B1627A"/>
    <w:rsid w:val="00B16362"/>
    <w:rsid w:val="00B469B3"/>
    <w:rsid w:val="00B47834"/>
    <w:rsid w:val="00B50389"/>
    <w:rsid w:val="00B52C9A"/>
    <w:rsid w:val="00B5555E"/>
    <w:rsid w:val="00B61D8C"/>
    <w:rsid w:val="00B67948"/>
    <w:rsid w:val="00B6794D"/>
    <w:rsid w:val="00B85F60"/>
    <w:rsid w:val="00B964E0"/>
    <w:rsid w:val="00BA0222"/>
    <w:rsid w:val="00BA76C6"/>
    <w:rsid w:val="00BB2330"/>
    <w:rsid w:val="00BB5270"/>
    <w:rsid w:val="00BC0C21"/>
    <w:rsid w:val="00BC0CCC"/>
    <w:rsid w:val="00BD071A"/>
    <w:rsid w:val="00BD5BED"/>
    <w:rsid w:val="00BE4CBB"/>
    <w:rsid w:val="00BF0B01"/>
    <w:rsid w:val="00BF4182"/>
    <w:rsid w:val="00C01294"/>
    <w:rsid w:val="00C02A4F"/>
    <w:rsid w:val="00C10D8E"/>
    <w:rsid w:val="00C26596"/>
    <w:rsid w:val="00C32119"/>
    <w:rsid w:val="00C4009D"/>
    <w:rsid w:val="00C40958"/>
    <w:rsid w:val="00C43151"/>
    <w:rsid w:val="00C460B6"/>
    <w:rsid w:val="00C4797E"/>
    <w:rsid w:val="00C55F95"/>
    <w:rsid w:val="00C611A2"/>
    <w:rsid w:val="00C6498D"/>
    <w:rsid w:val="00C66616"/>
    <w:rsid w:val="00C70E42"/>
    <w:rsid w:val="00C76D83"/>
    <w:rsid w:val="00C818D3"/>
    <w:rsid w:val="00C85EBC"/>
    <w:rsid w:val="00C9142A"/>
    <w:rsid w:val="00C947F5"/>
    <w:rsid w:val="00C952B0"/>
    <w:rsid w:val="00CA4E33"/>
    <w:rsid w:val="00CB2BCF"/>
    <w:rsid w:val="00CB5DBF"/>
    <w:rsid w:val="00CB6A0E"/>
    <w:rsid w:val="00CC326D"/>
    <w:rsid w:val="00CC3786"/>
    <w:rsid w:val="00CD3102"/>
    <w:rsid w:val="00CD5A0D"/>
    <w:rsid w:val="00CE0F08"/>
    <w:rsid w:val="00CE4CC7"/>
    <w:rsid w:val="00CE52E8"/>
    <w:rsid w:val="00CF4C23"/>
    <w:rsid w:val="00CF59AA"/>
    <w:rsid w:val="00D01FD2"/>
    <w:rsid w:val="00D22C80"/>
    <w:rsid w:val="00D30F7D"/>
    <w:rsid w:val="00D341E8"/>
    <w:rsid w:val="00D3591C"/>
    <w:rsid w:val="00D40288"/>
    <w:rsid w:val="00D44D65"/>
    <w:rsid w:val="00D51A56"/>
    <w:rsid w:val="00D54874"/>
    <w:rsid w:val="00D62652"/>
    <w:rsid w:val="00D66D31"/>
    <w:rsid w:val="00D7524D"/>
    <w:rsid w:val="00D8488D"/>
    <w:rsid w:val="00D865B9"/>
    <w:rsid w:val="00D9086F"/>
    <w:rsid w:val="00D95A7A"/>
    <w:rsid w:val="00D95AD1"/>
    <w:rsid w:val="00D9655B"/>
    <w:rsid w:val="00D9749A"/>
    <w:rsid w:val="00DA07CD"/>
    <w:rsid w:val="00DA42A9"/>
    <w:rsid w:val="00DA6932"/>
    <w:rsid w:val="00DC0FE8"/>
    <w:rsid w:val="00DD403A"/>
    <w:rsid w:val="00DD600C"/>
    <w:rsid w:val="00DE0B56"/>
    <w:rsid w:val="00DE20F0"/>
    <w:rsid w:val="00DE2D5B"/>
    <w:rsid w:val="00DE5000"/>
    <w:rsid w:val="00DF15A2"/>
    <w:rsid w:val="00DF17D3"/>
    <w:rsid w:val="00DF47F0"/>
    <w:rsid w:val="00E13A46"/>
    <w:rsid w:val="00E14451"/>
    <w:rsid w:val="00E24923"/>
    <w:rsid w:val="00E268A0"/>
    <w:rsid w:val="00E301E5"/>
    <w:rsid w:val="00E403DB"/>
    <w:rsid w:val="00E54139"/>
    <w:rsid w:val="00E54180"/>
    <w:rsid w:val="00E5557D"/>
    <w:rsid w:val="00E561FC"/>
    <w:rsid w:val="00E66156"/>
    <w:rsid w:val="00E86709"/>
    <w:rsid w:val="00E86D5F"/>
    <w:rsid w:val="00E92244"/>
    <w:rsid w:val="00E955C4"/>
    <w:rsid w:val="00E964D7"/>
    <w:rsid w:val="00E96622"/>
    <w:rsid w:val="00EA4C8F"/>
    <w:rsid w:val="00EB3A84"/>
    <w:rsid w:val="00EC0D1B"/>
    <w:rsid w:val="00EC3C36"/>
    <w:rsid w:val="00ED3041"/>
    <w:rsid w:val="00ED426A"/>
    <w:rsid w:val="00ED5B26"/>
    <w:rsid w:val="00ED5CFB"/>
    <w:rsid w:val="00EE0B10"/>
    <w:rsid w:val="00EE4250"/>
    <w:rsid w:val="00EE71F1"/>
    <w:rsid w:val="00EE792B"/>
    <w:rsid w:val="00EF641B"/>
    <w:rsid w:val="00F10DC7"/>
    <w:rsid w:val="00F1505C"/>
    <w:rsid w:val="00F17CDD"/>
    <w:rsid w:val="00F32A05"/>
    <w:rsid w:val="00F419B3"/>
    <w:rsid w:val="00F449AD"/>
    <w:rsid w:val="00F62DC7"/>
    <w:rsid w:val="00F642E5"/>
    <w:rsid w:val="00F702DB"/>
    <w:rsid w:val="00F739C8"/>
    <w:rsid w:val="00F83D94"/>
    <w:rsid w:val="00F859A7"/>
    <w:rsid w:val="00F85E56"/>
    <w:rsid w:val="00F9497A"/>
    <w:rsid w:val="00F95ADF"/>
    <w:rsid w:val="00FA0563"/>
    <w:rsid w:val="00FA1054"/>
    <w:rsid w:val="00FB59BA"/>
    <w:rsid w:val="00FB5D19"/>
    <w:rsid w:val="00FC15B6"/>
    <w:rsid w:val="00FC621E"/>
    <w:rsid w:val="00FE16C7"/>
    <w:rsid w:val="00FE4FB5"/>
    <w:rsid w:val="00FE5B07"/>
    <w:rsid w:val="00FF388B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AACA39"/>
  <w14:defaultImageDpi w14:val="96"/>
  <w15:docId w15:val="{94DC69B2-35E1-4DE8-A398-C3BDCBAE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nhideWhenUsed/>
    <w:qFormat/>
    <w:rsid w:val="000D15E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85F60"/>
  </w:style>
  <w:style w:type="paragraph" w:styleId="En-tte">
    <w:name w:val="header"/>
    <w:basedOn w:val="Normal"/>
    <w:link w:val="En-tteCar"/>
    <w:uiPriority w:val="99"/>
    <w:unhideWhenUsed/>
    <w:rsid w:val="00B85F60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B85F60"/>
  </w:style>
  <w:style w:type="paragraph" w:styleId="Paragraphedeliste">
    <w:name w:val="List Paragraph"/>
    <w:basedOn w:val="Normal"/>
    <w:uiPriority w:val="34"/>
    <w:qFormat/>
    <w:rsid w:val="00787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rsid w:val="007878F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78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78FB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7878F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78FB"/>
    <w:rPr>
      <w:rFonts w:ascii="Calibri" w:eastAsia="Times New Roman" w:hAnsi="Calibri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78FB"/>
    <w:rPr>
      <w:rFonts w:ascii="Calibri" w:eastAsia="Times New Roman" w:hAnsi="Calibri" w:cs="Times New Roman"/>
      <w:sz w:val="20"/>
      <w:szCs w:val="20"/>
    </w:rPr>
  </w:style>
  <w:style w:type="character" w:styleId="Appelnotedebasdep">
    <w:name w:val="footnote reference"/>
    <w:uiPriority w:val="99"/>
    <w:semiHidden/>
    <w:unhideWhenUsed/>
    <w:rsid w:val="007878FB"/>
    <w:rPr>
      <w:rFonts w:cs="Times New Roman"/>
      <w:vertAlign w:val="superscript"/>
    </w:rPr>
  </w:style>
  <w:style w:type="table" w:styleId="Grilledutableau">
    <w:name w:val="Table Grid"/>
    <w:basedOn w:val="TableauNormal"/>
    <w:uiPriority w:val="59"/>
    <w:rsid w:val="00CE52E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2">
    <w:name w:val="Style2"/>
    <w:uiPriority w:val="99"/>
    <w:rsid w:val="00CE52E8"/>
    <w:pPr>
      <w:numPr>
        <w:numId w:val="3"/>
      </w:numPr>
    </w:pPr>
  </w:style>
  <w:style w:type="numbering" w:customStyle="1" w:styleId="Style4">
    <w:name w:val="Style4"/>
    <w:uiPriority w:val="99"/>
    <w:rsid w:val="00CE52E8"/>
    <w:pPr>
      <w:numPr>
        <w:numId w:val="5"/>
      </w:numPr>
    </w:pPr>
  </w:style>
  <w:style w:type="numbering" w:customStyle="1" w:styleId="Style7">
    <w:name w:val="Style7"/>
    <w:uiPriority w:val="99"/>
    <w:rsid w:val="00CE52E8"/>
    <w:pPr>
      <w:numPr>
        <w:numId w:val="8"/>
      </w:numPr>
    </w:pPr>
  </w:style>
  <w:style w:type="character" w:styleId="Marquedecommentaire">
    <w:name w:val="annotation reference"/>
    <w:basedOn w:val="Policepardfaut"/>
    <w:uiPriority w:val="99"/>
    <w:semiHidden/>
    <w:unhideWhenUsed/>
    <w:rsid w:val="008C23D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C23D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C23D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3D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3D8"/>
    <w:rPr>
      <w:b/>
      <w:bCs/>
      <w:sz w:val="20"/>
      <w:szCs w:val="20"/>
    </w:rPr>
  </w:style>
  <w:style w:type="character" w:customStyle="1" w:styleId="Titre4Car">
    <w:name w:val="Titre 4 Car"/>
    <w:basedOn w:val="Policepardfaut"/>
    <w:link w:val="Titre4"/>
    <w:rsid w:val="000D15E9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7C683E"/>
    <w:pPr>
      <w:spacing w:after="0" w:line="240" w:lineRule="auto"/>
    </w:pPr>
  </w:style>
  <w:style w:type="numbering" w:customStyle="1" w:styleId="Style1">
    <w:name w:val="Style1"/>
    <w:uiPriority w:val="99"/>
    <w:rsid w:val="002B00A7"/>
    <w:pPr>
      <w:numPr>
        <w:numId w:val="24"/>
      </w:numPr>
    </w:pPr>
  </w:style>
  <w:style w:type="numbering" w:customStyle="1" w:styleId="Style3">
    <w:name w:val="Style3"/>
    <w:uiPriority w:val="99"/>
    <w:rsid w:val="00C70E42"/>
    <w:pPr>
      <w:numPr>
        <w:numId w:val="26"/>
      </w:numPr>
    </w:pPr>
  </w:style>
  <w:style w:type="numbering" w:customStyle="1" w:styleId="Style5">
    <w:name w:val="Style5"/>
    <w:uiPriority w:val="99"/>
    <w:rsid w:val="00675A21"/>
    <w:pPr>
      <w:numPr>
        <w:numId w:val="28"/>
      </w:numPr>
    </w:pPr>
  </w:style>
  <w:style w:type="numbering" w:customStyle="1" w:styleId="Style6">
    <w:name w:val="Style6"/>
    <w:uiPriority w:val="99"/>
    <w:rsid w:val="00EB3A84"/>
    <w:pPr>
      <w:numPr>
        <w:numId w:val="29"/>
      </w:numPr>
    </w:pPr>
  </w:style>
  <w:style w:type="numbering" w:customStyle="1" w:styleId="Style8">
    <w:name w:val="Style8"/>
    <w:uiPriority w:val="99"/>
    <w:rsid w:val="00874657"/>
    <w:pPr>
      <w:numPr>
        <w:numId w:val="31"/>
      </w:numPr>
    </w:pPr>
  </w:style>
  <w:style w:type="numbering" w:customStyle="1" w:styleId="Style9">
    <w:name w:val="Style9"/>
    <w:uiPriority w:val="99"/>
    <w:rsid w:val="00706ADC"/>
    <w:pPr>
      <w:numPr>
        <w:numId w:val="32"/>
      </w:numPr>
    </w:pPr>
  </w:style>
  <w:style w:type="numbering" w:customStyle="1" w:styleId="Style10">
    <w:name w:val="Style10"/>
    <w:uiPriority w:val="99"/>
    <w:rsid w:val="00706ADC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67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A4731-B18C-4D32-9F9B-3AF8500F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WP 1 - Adoption of Provisional Agenda</vt:lpstr>
      <vt:lpstr>Microsoft Word - WP 1 - Adoption of Provisional Agenda</vt:lpstr>
    </vt:vector>
  </TitlesOfParts>
  <Company>HP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WP 1 - Adoption of Provisional Agenda</dc:title>
  <dc:creator>mdharmvanij</dc:creator>
  <cp:lastModifiedBy>MANZI, Nika Meheza</cp:lastModifiedBy>
  <cp:revision>2</cp:revision>
  <cp:lastPrinted>2022-08-26T09:48:00Z</cp:lastPrinted>
  <dcterms:created xsi:type="dcterms:W3CDTF">2024-08-30T15:53:00Z</dcterms:created>
  <dcterms:modified xsi:type="dcterms:W3CDTF">2024-08-30T15:53:00Z</dcterms:modified>
</cp:coreProperties>
</file>